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B312F" w14:textId="77777777" w:rsidR="000573DD" w:rsidRPr="00AE464A" w:rsidRDefault="00BA05A0" w:rsidP="00BA05A0">
      <w:pPr>
        <w:spacing w:after="40"/>
        <w:ind w:firstLine="0"/>
        <w:jc w:val="center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b/>
          <w:sz w:val="22"/>
        </w:rPr>
        <w:t>СОГЛАСИЕ ПОЛЬЗОВАТЕЛЯ САЙТА</w:t>
      </w:r>
    </w:p>
    <w:p w14:paraId="60AAC924" w14:textId="77777777" w:rsidR="000573DD" w:rsidRPr="00AE464A" w:rsidRDefault="00BA05A0" w:rsidP="00BA05A0">
      <w:pPr>
        <w:spacing w:after="40"/>
        <w:ind w:firstLine="0"/>
        <w:jc w:val="center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b/>
          <w:sz w:val="22"/>
        </w:rPr>
        <w:t>НА ОБРАБОТКУ ПЕРСОНАЛЬНЫХ ДАННЫХ</w:t>
      </w:r>
    </w:p>
    <w:p w14:paraId="12F347AB" w14:textId="21D4102B" w:rsidR="000573DD" w:rsidRPr="00AE464A" w:rsidRDefault="00BA05A0" w:rsidP="00BA05A0">
      <w:pPr>
        <w:spacing w:after="200"/>
        <w:ind w:firstLine="0"/>
        <w:jc w:val="center"/>
        <w:rPr>
          <w:rFonts w:ascii="Times New Roman" w:hAnsi="Times New Roman" w:cs="Times New Roman"/>
          <w:iCs/>
          <w:sz w:val="22"/>
        </w:rPr>
      </w:pPr>
      <w:r w:rsidRPr="00AE464A">
        <w:rPr>
          <w:rFonts w:ascii="Times New Roman" w:eastAsia="Arial" w:hAnsi="Times New Roman" w:cs="Times New Roman"/>
          <w:iCs/>
          <w:sz w:val="22"/>
        </w:rPr>
        <w:t>Редакция от 2</w:t>
      </w:r>
      <w:r w:rsidR="00AE464A" w:rsidRPr="00AE464A">
        <w:rPr>
          <w:rFonts w:ascii="Times New Roman" w:eastAsia="Arial" w:hAnsi="Times New Roman" w:cs="Times New Roman"/>
          <w:iCs/>
          <w:sz w:val="22"/>
        </w:rPr>
        <w:t>8</w:t>
      </w:r>
      <w:r w:rsidRPr="00AE464A">
        <w:rPr>
          <w:rFonts w:ascii="Times New Roman" w:eastAsia="Arial" w:hAnsi="Times New Roman" w:cs="Times New Roman"/>
          <w:iCs/>
          <w:sz w:val="22"/>
        </w:rPr>
        <w:t xml:space="preserve"> сентября 2026 г.</w:t>
      </w:r>
    </w:p>
    <w:p w14:paraId="1A111994" w14:textId="77777777" w:rsidR="000573DD" w:rsidRPr="00AE464A" w:rsidRDefault="00BA05A0" w:rsidP="00BA05A0">
      <w:pPr>
        <w:ind w:firstLine="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sz w:val="22"/>
        </w:rPr>
        <w:t xml:space="preserve">Я, пользователь сайта </w:t>
      </w:r>
      <w:r w:rsidR="00412585" w:rsidRPr="00AE464A">
        <w:rPr>
          <w:rFonts w:ascii="Times New Roman" w:eastAsia="Arial" w:hAnsi="Times New Roman" w:cs="Times New Roman"/>
          <w:sz w:val="22"/>
        </w:rPr>
        <w:t xml:space="preserve">https://mashabear.ru </w:t>
      </w:r>
      <w:r w:rsidRPr="00AE464A">
        <w:rPr>
          <w:rFonts w:ascii="Times New Roman" w:eastAsia="Arial" w:hAnsi="Times New Roman" w:cs="Times New Roman"/>
          <w:sz w:val="22"/>
        </w:rPr>
        <w:t xml:space="preserve">(далее - </w:t>
      </w:r>
      <w:r w:rsidRPr="00AE464A">
        <w:rPr>
          <w:rFonts w:ascii="Times New Roman" w:eastAsia="Arial" w:hAnsi="Times New Roman" w:cs="Times New Roman"/>
          <w:b/>
          <w:bCs/>
          <w:sz w:val="22"/>
        </w:rPr>
        <w:t>«Сайт»</w:t>
      </w:r>
      <w:r w:rsidRPr="00AE464A">
        <w:rPr>
          <w:rFonts w:ascii="Times New Roman" w:eastAsia="Arial" w:hAnsi="Times New Roman" w:cs="Times New Roman"/>
          <w:sz w:val="22"/>
        </w:rPr>
        <w:t xml:space="preserve">), свободно, своей волей и в своем интересе даю Обществу с ограниченной ответственностью «МАТВ» (ООО «МАТВ», ОГРН 1257700135912, ИНН 9721248727; адрес: 121357, г. Москва, </w:t>
      </w:r>
      <w:proofErr w:type="spellStart"/>
      <w:r w:rsidRPr="00AE464A">
        <w:rPr>
          <w:rFonts w:ascii="Times New Roman" w:eastAsia="Arial" w:hAnsi="Times New Roman" w:cs="Times New Roman"/>
          <w:sz w:val="22"/>
        </w:rPr>
        <w:t>вн</w:t>
      </w:r>
      <w:proofErr w:type="spellEnd"/>
      <w:r w:rsidRPr="00AE464A">
        <w:rPr>
          <w:rFonts w:ascii="Times New Roman" w:eastAsia="Arial" w:hAnsi="Times New Roman" w:cs="Times New Roman"/>
          <w:sz w:val="22"/>
        </w:rPr>
        <w:t xml:space="preserve">. тер. г. муниципальный округ Можайский, ул. </w:t>
      </w:r>
      <w:proofErr w:type="spellStart"/>
      <w:r w:rsidRPr="00AE464A">
        <w:rPr>
          <w:rFonts w:ascii="Times New Roman" w:eastAsia="Arial" w:hAnsi="Times New Roman" w:cs="Times New Roman"/>
          <w:sz w:val="22"/>
        </w:rPr>
        <w:t>Верейская</w:t>
      </w:r>
      <w:proofErr w:type="spellEnd"/>
      <w:r w:rsidRPr="00AE464A">
        <w:rPr>
          <w:rFonts w:ascii="Times New Roman" w:eastAsia="Arial" w:hAnsi="Times New Roman" w:cs="Times New Roman"/>
          <w:sz w:val="22"/>
        </w:rPr>
        <w:t xml:space="preserve">, д. 29, стр. 134, </w:t>
      </w:r>
      <w:proofErr w:type="spellStart"/>
      <w:r w:rsidRPr="00AE464A">
        <w:rPr>
          <w:rFonts w:ascii="Times New Roman" w:eastAsia="Arial" w:hAnsi="Times New Roman" w:cs="Times New Roman"/>
          <w:sz w:val="22"/>
        </w:rPr>
        <w:t>помещ</w:t>
      </w:r>
      <w:proofErr w:type="spellEnd"/>
      <w:r w:rsidRPr="00AE464A">
        <w:rPr>
          <w:rFonts w:ascii="Times New Roman" w:eastAsia="Arial" w:hAnsi="Times New Roman" w:cs="Times New Roman"/>
          <w:sz w:val="22"/>
        </w:rPr>
        <w:t xml:space="preserve">. 4Н/4; далее - </w:t>
      </w:r>
      <w:r w:rsidRPr="00AE464A">
        <w:rPr>
          <w:rFonts w:ascii="Times New Roman" w:eastAsia="Arial" w:hAnsi="Times New Roman" w:cs="Times New Roman"/>
          <w:b/>
          <w:bCs/>
          <w:sz w:val="22"/>
        </w:rPr>
        <w:t>«Оператор»</w:t>
      </w:r>
      <w:r w:rsidRPr="00AE464A">
        <w:rPr>
          <w:rFonts w:ascii="Times New Roman" w:eastAsia="Arial" w:hAnsi="Times New Roman" w:cs="Times New Roman"/>
          <w:sz w:val="22"/>
        </w:rPr>
        <w:t>) конкретное, предметное, информированное, сознательное и однозначное согласие на обработку персональных данных на условиях, указанных ниже.</w:t>
      </w:r>
    </w:p>
    <w:p w14:paraId="1D0F0DEC" w14:textId="77777777" w:rsidR="000573DD" w:rsidRPr="00AE464A" w:rsidRDefault="00BA05A0" w:rsidP="00BA05A0">
      <w:pPr>
        <w:ind w:firstLine="0"/>
        <w:rPr>
          <w:rFonts w:ascii="Times New Roman" w:eastAsia="Arial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sz w:val="22"/>
        </w:rPr>
        <w:t>Согласие предоставляется отдельно от пользовательских условий, публичной оферты, согласия на получение рекламы и иных документов, подтверждаемых пользователем.</w:t>
      </w:r>
    </w:p>
    <w:p w14:paraId="6595D154" w14:textId="77777777" w:rsidR="00BA05A0" w:rsidRDefault="00BA05A0" w:rsidP="007A77D9">
      <w:pPr>
        <w:spacing w:after="120" w:line="240" w:lineRule="auto"/>
        <w:jc w:val="center"/>
        <w:rPr>
          <w:rFonts w:ascii="Times New Roman" w:hAnsi="Times New Roman" w:cs="Times New Roman"/>
          <w:b/>
          <w:sz w:val="18"/>
        </w:rPr>
      </w:pPr>
    </w:p>
    <w:p w14:paraId="3F8C5F01" w14:textId="77777777" w:rsidR="00EF77D4" w:rsidRDefault="00EF77D4" w:rsidP="007A77D9">
      <w:pPr>
        <w:spacing w:after="120" w:line="240" w:lineRule="auto"/>
        <w:jc w:val="center"/>
        <w:rPr>
          <w:rFonts w:ascii="Times New Roman" w:hAnsi="Times New Roman" w:cs="Times New Roman"/>
          <w:b/>
          <w:sz w:val="18"/>
        </w:rPr>
        <w:sectPr w:rsidR="00EF77D4" w:rsidSect="00BA05A0">
          <w:pgSz w:w="11906" w:h="16838"/>
          <w:pgMar w:top="936" w:right="792" w:bottom="936" w:left="792" w:header="708" w:footer="708" w:gutter="0"/>
          <w:cols w:space="708"/>
          <w:docGrid w:linePitch="360"/>
        </w:sectPr>
      </w:pPr>
    </w:p>
    <w:tbl>
      <w:tblPr>
        <w:tblStyle w:val="-1"/>
        <w:tblW w:w="15262" w:type="dxa"/>
        <w:tblLayout w:type="fixed"/>
        <w:tblLook w:val="04A0" w:firstRow="1" w:lastRow="0" w:firstColumn="1" w:lastColumn="0" w:noHBand="0" w:noVBand="1"/>
      </w:tblPr>
      <w:tblGrid>
        <w:gridCol w:w="2673"/>
        <w:gridCol w:w="2476"/>
        <w:gridCol w:w="3528"/>
        <w:gridCol w:w="2160"/>
        <w:gridCol w:w="1900"/>
        <w:gridCol w:w="2525"/>
      </w:tblGrid>
      <w:tr w:rsidR="00BA05A0" w:rsidRPr="00FA3579" w14:paraId="151BC72F" w14:textId="77777777" w:rsidTr="00023C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vAlign w:val="center"/>
          </w:tcPr>
          <w:p w14:paraId="07257AE4" w14:textId="77777777" w:rsidR="00BA05A0" w:rsidRPr="00956F45" w:rsidRDefault="00BA05A0" w:rsidP="00023CC3">
            <w:pPr>
              <w:spacing w:before="0" w:after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>Цель обработки ПД</w:t>
            </w:r>
          </w:p>
        </w:tc>
        <w:tc>
          <w:tcPr>
            <w:tcW w:w="2476" w:type="dxa"/>
            <w:vAlign w:val="center"/>
          </w:tcPr>
          <w:p w14:paraId="43E821EB" w14:textId="77777777" w:rsidR="00BA05A0" w:rsidRPr="00956F45" w:rsidRDefault="00BA05A0" w:rsidP="00023CC3">
            <w:pPr>
              <w:spacing w:before="0" w:after="0"/>
              <w:ind w:firstLine="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Правовое основание обработки</w:t>
            </w:r>
          </w:p>
        </w:tc>
        <w:tc>
          <w:tcPr>
            <w:tcW w:w="3528" w:type="dxa"/>
            <w:vAlign w:val="center"/>
          </w:tcPr>
          <w:p w14:paraId="3B6A0AD7" w14:textId="77777777" w:rsidR="00BA05A0" w:rsidRPr="00956F45" w:rsidRDefault="00BA05A0" w:rsidP="00023CC3">
            <w:pPr>
              <w:spacing w:before="0" w:after="0"/>
              <w:ind w:firstLine="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Категории обрабатываемых данных</w:t>
            </w:r>
          </w:p>
        </w:tc>
        <w:tc>
          <w:tcPr>
            <w:tcW w:w="2160" w:type="dxa"/>
            <w:vAlign w:val="center"/>
          </w:tcPr>
          <w:p w14:paraId="6E2EA51B" w14:textId="77777777" w:rsidR="00BA05A0" w:rsidRPr="00956F45" w:rsidRDefault="00BA05A0" w:rsidP="00023CC3">
            <w:pPr>
              <w:spacing w:before="0" w:after="0"/>
              <w:ind w:firstLine="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Субъекты персональных данных</w:t>
            </w:r>
          </w:p>
        </w:tc>
        <w:tc>
          <w:tcPr>
            <w:tcW w:w="1900" w:type="dxa"/>
            <w:vAlign w:val="center"/>
          </w:tcPr>
          <w:p w14:paraId="0E80F632" w14:textId="77777777" w:rsidR="00BA05A0" w:rsidRPr="00956F45" w:rsidRDefault="00BA05A0" w:rsidP="00023CC3">
            <w:pPr>
              <w:spacing w:before="0" w:after="0"/>
              <w:ind w:firstLine="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Способ обработки ПД</w:t>
            </w:r>
          </w:p>
        </w:tc>
        <w:tc>
          <w:tcPr>
            <w:tcW w:w="2525" w:type="dxa"/>
            <w:vAlign w:val="center"/>
          </w:tcPr>
          <w:p w14:paraId="04719989" w14:textId="77777777" w:rsidR="00BA05A0" w:rsidRPr="00956F45" w:rsidRDefault="00BA05A0" w:rsidP="00023CC3">
            <w:pPr>
              <w:spacing w:before="0" w:after="0"/>
              <w:ind w:firstLine="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Порядок уничтожения ПД по достижению целей обработки</w:t>
            </w:r>
          </w:p>
        </w:tc>
      </w:tr>
      <w:tr w:rsidR="00BA05A0" w:rsidRPr="00FA3579" w14:paraId="6C228491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2" w:type="dxa"/>
            <w:gridSpan w:val="6"/>
          </w:tcPr>
          <w:p w14:paraId="65B50234" w14:textId="77777777" w:rsidR="00BA05A0" w:rsidRPr="00956F45" w:rsidRDefault="00BA05A0" w:rsidP="00956F45">
            <w:pPr>
              <w:keepNext/>
              <w:spacing w:before="0" w:after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ПОСЕЩЕНИЕ САЙТА И COOKIES</w:t>
            </w:r>
          </w:p>
        </w:tc>
      </w:tr>
      <w:tr w:rsidR="00BA05A0" w:rsidRPr="00FA3579" w14:paraId="76A08758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03449C4D" w14:textId="77777777" w:rsidR="00BA05A0" w:rsidRPr="00956F45" w:rsidRDefault="00BA05A0" w:rsidP="00BA05A0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 xml:space="preserve">Обеспечить техническую работу сайта, пользовательскую сессию и корзину (необходимые </w:t>
            </w: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cookies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2476" w:type="dxa"/>
          </w:tcPr>
          <w:p w14:paraId="7A2CDF8E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Необходимость обработки для предоставления функционала сайта и исполнения действий пользователя; законный интерес оператора в обеспечении стабильной и безопасной работы сайта (п. 5 и/или п. 7 ч. 1 ст. 6 ФЗ № 152-ФЗ – в зависимости от конкретной операции)</w:t>
            </w:r>
          </w:p>
        </w:tc>
        <w:tc>
          <w:tcPr>
            <w:tcW w:w="3528" w:type="dxa"/>
          </w:tcPr>
          <w:p w14:paraId="26894386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 xml:space="preserve">IP-адрес; ID сессии; технические </w:t>
            </w: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cookie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>-идентификаторы; тип устройства, браузер, ОС; язык; выбранный город/язык; содержимое корзины (ID товаров, количество) без создания профиля</w:t>
            </w:r>
          </w:p>
        </w:tc>
        <w:tc>
          <w:tcPr>
            <w:tcW w:w="2160" w:type="dxa"/>
          </w:tcPr>
          <w:p w14:paraId="7AF03CAD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Все посетители сайта</w:t>
            </w:r>
          </w:p>
        </w:tc>
        <w:tc>
          <w:tcPr>
            <w:tcW w:w="1900" w:type="dxa"/>
          </w:tcPr>
          <w:p w14:paraId="6D54A03F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Автоматизированная обработка</w:t>
            </w:r>
          </w:p>
        </w:tc>
        <w:tc>
          <w:tcPr>
            <w:tcW w:w="2525" w:type="dxa"/>
          </w:tcPr>
          <w:p w14:paraId="62948433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Cookie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 xml:space="preserve"> и данные сессии удаляются автоматически по истечении установленного срока или при завершении сессии – в соответствии с разделом «</w:t>
            </w: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Cookies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 xml:space="preserve"> и аналогичные технологии». Данные корзины без оформленного заказа удаляются после истечения срока хранения корзины.</w:t>
            </w:r>
          </w:p>
        </w:tc>
      </w:tr>
      <w:tr w:rsidR="00BA05A0" w:rsidRPr="00FA3579" w14:paraId="7F563965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07752D9D" w14:textId="77777777" w:rsidR="00BA05A0" w:rsidRPr="00956F45" w:rsidRDefault="00BA05A0" w:rsidP="00BA05A0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Анализировать посещаемость и действия на сайте для улучшения интерфейса и продаж (аналитические cookies; Яндекс Метрика)</w:t>
            </w:r>
          </w:p>
        </w:tc>
        <w:tc>
          <w:tcPr>
            <w:tcW w:w="2476" w:type="dxa"/>
          </w:tcPr>
          <w:p w14:paraId="35639037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Согласие пользователя на обработку ПД (п. 1 ч. 1 ст. 6 ФЗ № 152-ФЗ)</w:t>
            </w:r>
          </w:p>
        </w:tc>
        <w:tc>
          <w:tcPr>
            <w:tcW w:w="3528" w:type="dxa"/>
          </w:tcPr>
          <w:p w14:paraId="47A05FF4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Анонимный/технический идентификатор браузера (ClientID/cookie ID); сведения о визите и сессии; IP-адрес (в объеме, передаваемом аналитическому сервису); URL и referrer; просмотренные страницы; события и клики; дата и время; сведения об устройстве, браузере, ОС и разрешении экрана; примерный регион. При фиксации события сохранения заявки контактные данные пользователя и номер заявки в Яндекс Метрику не передаются.</w:t>
            </w:r>
          </w:p>
        </w:tc>
        <w:tc>
          <w:tcPr>
            <w:tcW w:w="2160" w:type="dxa"/>
          </w:tcPr>
          <w:p w14:paraId="6E8DE28A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Посетители сайта, давшие согласие на аналитические cookies</w:t>
            </w:r>
          </w:p>
        </w:tc>
        <w:tc>
          <w:tcPr>
            <w:tcW w:w="1900" w:type="dxa"/>
          </w:tcPr>
          <w:p w14:paraId="5438AC3C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Автоматизированная обработка; передача данных Яндекс Метрике только после получения согласия на аналитические cookies</w:t>
            </w:r>
          </w:p>
        </w:tc>
        <w:tc>
          <w:tcPr>
            <w:tcW w:w="2525" w:type="dxa"/>
          </w:tcPr>
          <w:p w14:paraId="1D346D6A" w14:textId="2954948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Срок хранения определяется настройками и условиями Яндекс Метрики и разделом «Cookies и аналогичные технологии». После отзыва согласия дальнейший сбор и передача аналитических данных прекращаются. Отзыв через интерфейс Сайта не удаляет ранее собранную статистику из Яндекс Метрики. При отдельном требовании об удалении Оператор рассматривает его и предпринимает доступные в сервисе и предусмотренные законодательством действия по удалению или обезличиванию данных.</w:t>
            </w:r>
          </w:p>
        </w:tc>
      </w:tr>
      <w:tr w:rsidR="00BA05A0" w:rsidRPr="00242F63" w14:paraId="36B15D30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29E4D93E" w14:textId="77777777" w:rsidR="00BA05A0" w:rsidRPr="00956F45" w:rsidRDefault="00BA05A0" w:rsidP="00BA05A0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 xml:space="preserve">Запомнить выбор пользователя относительно </w:t>
            </w: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cookies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 xml:space="preserve"> и согласий</w:t>
            </w:r>
          </w:p>
        </w:tc>
        <w:tc>
          <w:tcPr>
            <w:tcW w:w="2476" w:type="dxa"/>
          </w:tcPr>
          <w:p w14:paraId="4B6EFB9C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Законный интерес оператора в соблюдении выбранных пользователем настроек и подтверждении факта предоставления/отзыва согласия; при необходимости – исполнение требований законодательства</w:t>
            </w:r>
          </w:p>
        </w:tc>
        <w:tc>
          <w:tcPr>
            <w:tcW w:w="3528" w:type="dxa"/>
          </w:tcPr>
          <w:p w14:paraId="7BB77293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 xml:space="preserve">ID/технический идентификатор согласия; дата и время; версия текста согласия/политики; выбранные категории </w:t>
            </w: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cookies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>; технические сведения о браузере</w:t>
            </w:r>
          </w:p>
        </w:tc>
        <w:tc>
          <w:tcPr>
            <w:tcW w:w="2160" w:type="dxa"/>
          </w:tcPr>
          <w:p w14:paraId="47B3689D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Все посетители сайта</w:t>
            </w:r>
          </w:p>
        </w:tc>
        <w:tc>
          <w:tcPr>
            <w:tcW w:w="1900" w:type="dxa"/>
          </w:tcPr>
          <w:p w14:paraId="48C12893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Автоматизированная обработка</w:t>
            </w:r>
          </w:p>
        </w:tc>
        <w:tc>
          <w:tcPr>
            <w:tcW w:w="2525" w:type="dxa"/>
          </w:tcPr>
          <w:p w14:paraId="353E6B91" w14:textId="77777777" w:rsidR="00BA05A0" w:rsidRPr="00956F45" w:rsidRDefault="00BA05A0" w:rsidP="00BA05A0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 xml:space="preserve">Хранение в течение срока, необходимого для применения настроек и подтверждения факта согласия/отзыва, затем удаление или обезличивание. </w:t>
            </w: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Cookie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 xml:space="preserve"> согласия удаляются по сроку, указанному в разделе «</w:t>
            </w: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Cookies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 xml:space="preserve"> и аналогичные технологии»</w:t>
            </w:r>
          </w:p>
        </w:tc>
      </w:tr>
      <w:tr w:rsidR="00BA05A0" w:rsidRPr="00242F63" w14:paraId="1EE51827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4D50C72A" w14:textId="77777777" w:rsidR="002B7C49" w:rsidRDefault="009D68C4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18"/>
              </w:rPr>
              <w:t xml:space="preserve">Защита форм Сайта от автоматизированных запросов, спама и злоупотреблений с </w:t>
            </w:r>
            <w:r>
              <w:rPr>
                <w:rFonts w:ascii="Times New Roman" w:eastAsia="Times New Roman" w:hAnsi="Times New Roman"/>
                <w:sz w:val="18"/>
              </w:rPr>
              <w:lastRenderedPageBreak/>
              <w:t xml:space="preserve">использованием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Yandex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SmartCaptcha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>.</w:t>
            </w:r>
          </w:p>
        </w:tc>
        <w:tc>
          <w:tcPr>
            <w:tcW w:w="2476" w:type="dxa"/>
          </w:tcPr>
          <w:p w14:paraId="2EF57019" w14:textId="77777777" w:rsidR="002B7C49" w:rsidRDefault="009D68C4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18"/>
              </w:rPr>
              <w:lastRenderedPageBreak/>
              <w:t>Согласие пользователя на обработку ПД (п. 1 ч. 1 ст. 6 Федерального закона от 27.07.2006 № 152-ФЗ «О персональных данных»).</w:t>
            </w:r>
          </w:p>
        </w:tc>
        <w:tc>
          <w:tcPr>
            <w:tcW w:w="3528" w:type="dxa"/>
          </w:tcPr>
          <w:p w14:paraId="18DA40C2" w14:textId="77777777" w:rsidR="002B7C49" w:rsidRDefault="009D68C4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18"/>
              </w:rPr>
              <w:t xml:space="preserve">IP-адрес; технические сведения о браузере и устройстве и их характеристиках (в том числе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browser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features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, User-Agent); данные взаимодействия с Сайтом и виджетом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Yandex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SmartCaptcha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; цифровой отпечаток </w:t>
            </w:r>
            <w:r>
              <w:rPr>
                <w:rFonts w:ascii="Times New Roman" w:eastAsia="Times New Roman" w:hAnsi="Times New Roman"/>
                <w:sz w:val="18"/>
              </w:rPr>
              <w:lastRenderedPageBreak/>
              <w:t xml:space="preserve">устройства;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referer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>; сведения о часовом поясе; дата и время запроса; одноразовый технический идентификатор (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token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); результат проверки запроса; иные технические данные, необходимые для функционирования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Yandex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SmartCaptcha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>.</w:t>
            </w:r>
          </w:p>
        </w:tc>
        <w:tc>
          <w:tcPr>
            <w:tcW w:w="2160" w:type="dxa"/>
          </w:tcPr>
          <w:p w14:paraId="07F30582" w14:textId="77777777" w:rsidR="002B7C49" w:rsidRDefault="009D68C4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18"/>
              </w:rPr>
              <w:lastRenderedPageBreak/>
              <w:t xml:space="preserve">Посетители Сайта, использующие формы, защищенные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Yandex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SmartCaptcha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>.</w:t>
            </w:r>
          </w:p>
        </w:tc>
        <w:tc>
          <w:tcPr>
            <w:tcW w:w="1900" w:type="dxa"/>
          </w:tcPr>
          <w:p w14:paraId="1126F417" w14:textId="77777777" w:rsidR="002B7C49" w:rsidRDefault="009D68C4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18"/>
              </w:rPr>
              <w:t xml:space="preserve">Автоматизированная обработка, включая сбор, получение, запись, систематизацию, </w:t>
            </w:r>
            <w:r>
              <w:rPr>
                <w:rFonts w:ascii="Times New Roman" w:eastAsia="Times New Roman" w:hAnsi="Times New Roman"/>
                <w:sz w:val="18"/>
              </w:rPr>
              <w:lastRenderedPageBreak/>
              <w:t>накопление, хранение, извлечение, использование, анализ, передачу (предоставление, доступ), обезличивание, блокирование, удаление и уничтожение. Для достижения указанной цели Оператор поручает обработку соответствующих ПД ООО «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Яндекс.Облако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», предоставляющему сервис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Yandex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SmartCaptcha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>.</w:t>
            </w:r>
          </w:p>
        </w:tc>
        <w:tc>
          <w:tcPr>
            <w:tcW w:w="2525" w:type="dxa"/>
          </w:tcPr>
          <w:p w14:paraId="1E6EE21C" w14:textId="77777777" w:rsidR="002B7C49" w:rsidRDefault="009D68C4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18"/>
              </w:rPr>
              <w:lastRenderedPageBreak/>
              <w:t xml:space="preserve">Одноразовый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token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SmartCaptcha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используется для получения результата проверки, действителен в течение 5 минут и после </w:t>
            </w:r>
            <w:r>
              <w:rPr>
                <w:rFonts w:ascii="Times New Roman" w:eastAsia="Times New Roman" w:hAnsi="Times New Roman"/>
                <w:sz w:val="18"/>
              </w:rPr>
              <w:lastRenderedPageBreak/>
              <w:t xml:space="preserve">завершения проверки не сохраняется Оператором в заявках пользователей, черновиках или журналах приложения. Согласно действующему Уведомлению об условиях обработки данных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Yandex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SmartCaptcha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технические данные, обрабатываемые ООО «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Яндекс.Облако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» посредством сервиса, хранятся 60 дней с даты их сбора, после чего удаляются. После отзыва согласия Оператор прекращает обработку, основанную на согласии, если отсутствует иное законное основание. Технические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логи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безопасности, если они формируются Оператором на самостоятельном законном основании, хранятся в сроки, установленные для соответствующей цели в Политике.</w:t>
            </w:r>
          </w:p>
        </w:tc>
      </w:tr>
      <w:tr w:rsidR="002B5A2A" w:rsidRPr="00FA3579" w14:paraId="7F2A1674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2" w:type="dxa"/>
            <w:gridSpan w:val="6"/>
          </w:tcPr>
          <w:p w14:paraId="55DC4AB0" w14:textId="77777777" w:rsidR="002B5A2A" w:rsidRPr="00956F45" w:rsidRDefault="002B5A2A" w:rsidP="002B5A2A">
            <w:pPr>
              <w:keepNext/>
              <w:spacing w:before="0" w:after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>ПОКУПКА ПОТРЕБИТЕЛЬСКИХ ТОВАРОВ</w:t>
            </w:r>
          </w:p>
        </w:tc>
      </w:tr>
      <w:tr w:rsidR="002B5A2A" w:rsidRPr="00A75E1E" w14:paraId="00842B1A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0CAC5C27" w14:textId="77777777" w:rsidR="002B5A2A" w:rsidRPr="00956F45" w:rsidRDefault="002B5A2A" w:rsidP="002B5A2A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 xml:space="preserve">Оформить и исполнить заказ на потребительские товары (в том числе </w:t>
            </w: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мерч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2476" w:type="dxa"/>
          </w:tcPr>
          <w:p w14:paraId="4B57E8F5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Обработка ПД, необходимая для заключения и исполнения договора купли-продажи (п. 5 ч. 1 ст. 6 ФЗ № 152-ФЗ)</w:t>
            </w:r>
          </w:p>
        </w:tc>
        <w:tc>
          <w:tcPr>
            <w:tcW w:w="3528" w:type="dxa"/>
          </w:tcPr>
          <w:p w14:paraId="0690DFF7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 xml:space="preserve">Имя/ФИО; адрес электронной почты; номер телефона; ID заказа; состав заказа (товар, размер/вариант, количество); сумма; </w:t>
            </w: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промокод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>; способ получения; адрес доставки или пункт выдачи – если применимо; дата и время заказа</w:t>
            </w:r>
          </w:p>
        </w:tc>
        <w:tc>
          <w:tcPr>
            <w:tcW w:w="2160" w:type="dxa"/>
          </w:tcPr>
          <w:p w14:paraId="7EECBBDA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Покупатели и получатели товаров</w:t>
            </w:r>
          </w:p>
        </w:tc>
        <w:tc>
          <w:tcPr>
            <w:tcW w:w="1900" w:type="dxa"/>
          </w:tcPr>
          <w:p w14:paraId="5AEF9214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Автоматизированная обработка</w:t>
            </w:r>
          </w:p>
        </w:tc>
        <w:tc>
          <w:tcPr>
            <w:tcW w:w="2525" w:type="dxa"/>
          </w:tcPr>
          <w:p w14:paraId="33C3FB15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Данные заказа хранятся в течение исполнения договора и далее – в пределах обязательных сроков хранения договорной, расчетной и иной документации и сроков защиты прав сторон. Затем удаляются или обезличиваются.</w:t>
            </w:r>
          </w:p>
        </w:tc>
      </w:tr>
      <w:tr w:rsidR="002B5A2A" w:rsidRPr="00FA3579" w14:paraId="55C4C10E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69762915" w14:textId="77777777" w:rsidR="002B5A2A" w:rsidRPr="00956F45" w:rsidRDefault="002B5A2A" w:rsidP="002B5A2A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Провести оплату товаров и получить результат платежа</w:t>
            </w:r>
          </w:p>
        </w:tc>
        <w:tc>
          <w:tcPr>
            <w:tcW w:w="2476" w:type="dxa"/>
          </w:tcPr>
          <w:p w14:paraId="75130403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Исполнение договора; исполнение обязанностей, установленных законодательством в части расчетов (п. 5 и п. 2 ч. 1 ст. 6 ФЗ № 152-ФЗ)</w:t>
            </w:r>
          </w:p>
        </w:tc>
        <w:tc>
          <w:tcPr>
            <w:tcW w:w="3528" w:type="dxa"/>
          </w:tcPr>
          <w:p w14:paraId="758DD648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ID заказа; сумма и валюта; способ оплаты; статус платежа; ID/номер транзакции; дата и время; маскированные сведения о платежном инструменте – если передаются платежным провайдером. Полные реквизиты карты не включены в состав данных оператора при использовании внешней платежной формы.</w:t>
            </w:r>
          </w:p>
        </w:tc>
        <w:tc>
          <w:tcPr>
            <w:tcW w:w="2160" w:type="dxa"/>
          </w:tcPr>
          <w:p w14:paraId="5D627746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Покупатели товаров</w:t>
            </w:r>
          </w:p>
        </w:tc>
        <w:tc>
          <w:tcPr>
            <w:tcW w:w="1900" w:type="dxa"/>
          </w:tcPr>
          <w:p w14:paraId="2586A0A8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Автоматизированная обработка; возможна передача данных платежному провайдеру в объеме, необходимом для оплаты</w:t>
            </w:r>
          </w:p>
        </w:tc>
        <w:tc>
          <w:tcPr>
            <w:tcW w:w="2525" w:type="dxa"/>
          </w:tcPr>
          <w:p w14:paraId="38CE19E9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Данные о платеже хранятся в составе документов по заказу и расчетам в течение обязательных сроков, затем удаляются или обезличиваются.</w:t>
            </w:r>
          </w:p>
        </w:tc>
      </w:tr>
      <w:tr w:rsidR="002B5A2A" w:rsidRPr="00FA3579" w14:paraId="2CE0CAE3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782F25E0" w14:textId="77777777" w:rsidR="002B5A2A" w:rsidRPr="00956F45" w:rsidRDefault="002B5A2A" w:rsidP="002B5A2A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Организовать доставку товара или выдачу заказа</w:t>
            </w:r>
          </w:p>
        </w:tc>
        <w:tc>
          <w:tcPr>
            <w:tcW w:w="2476" w:type="dxa"/>
          </w:tcPr>
          <w:p w14:paraId="43CD02E1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Исполнение договора (п. 5 ч. 1 ст. 6 ФЗ № 152-ФЗ)</w:t>
            </w:r>
          </w:p>
        </w:tc>
        <w:tc>
          <w:tcPr>
            <w:tcW w:w="3528" w:type="dxa"/>
          </w:tcPr>
          <w:p w14:paraId="2AF438FF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 xml:space="preserve">Имя/ФИО получателя; номер телефона; адрес доставки или выбранный пункт выдачи; ID заказа; состав отправления; </w:t>
            </w: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>статус и дата доставки/выдачи; комментарий к доставке – если предоставлен</w:t>
            </w:r>
          </w:p>
        </w:tc>
        <w:tc>
          <w:tcPr>
            <w:tcW w:w="2160" w:type="dxa"/>
          </w:tcPr>
          <w:p w14:paraId="763B5E82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>Покупатели и получатели товаров</w:t>
            </w:r>
          </w:p>
        </w:tc>
        <w:tc>
          <w:tcPr>
            <w:tcW w:w="1900" w:type="dxa"/>
          </w:tcPr>
          <w:p w14:paraId="5EA59331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 xml:space="preserve">Автоматизированная обработка; при доставке </w:t>
            </w: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>необходимые данные могут передаваться выбранной службе доставки</w:t>
            </w:r>
          </w:p>
        </w:tc>
        <w:tc>
          <w:tcPr>
            <w:tcW w:w="2525" w:type="dxa"/>
          </w:tcPr>
          <w:p w14:paraId="110CA348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 xml:space="preserve">Хранятся до исполнения доставки и далее в составе документов по заказу в </w:t>
            </w: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>течение применимых обязательных сроков. Затем удаляются или обезличиваются.</w:t>
            </w:r>
          </w:p>
        </w:tc>
      </w:tr>
      <w:tr w:rsidR="002B5A2A" w:rsidRPr="00FA3579" w14:paraId="384F7ABA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46D4361D" w14:textId="77777777" w:rsidR="002B5A2A" w:rsidRPr="00956F45" w:rsidRDefault="002B5A2A" w:rsidP="002B5A2A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>Обработать возврат, обмен товара, требование по качеству или иную претензию</w:t>
            </w:r>
          </w:p>
        </w:tc>
        <w:tc>
          <w:tcPr>
            <w:tcW w:w="2476" w:type="dxa"/>
          </w:tcPr>
          <w:p w14:paraId="562CD398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Исполнение договора и обязанностей, установленных законодательством о защите прав потребителей (п. 5 и п. 2 ч. 1 ст. 6 ФЗ № 152-ФЗ)</w:t>
            </w:r>
          </w:p>
        </w:tc>
        <w:tc>
          <w:tcPr>
            <w:tcW w:w="3528" w:type="dxa"/>
          </w:tcPr>
          <w:p w14:paraId="10BE5EFD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Контактные данные; ID заказа; сведения о товаре; причина возврата/претензии; фото и иные материалы, добровольно приложенные пользователем; переписка; адрес получения/отправки; сведения для возврата денежных средств – если необходимы</w:t>
            </w:r>
          </w:p>
        </w:tc>
        <w:tc>
          <w:tcPr>
            <w:tcW w:w="2160" w:type="dxa"/>
          </w:tcPr>
          <w:p w14:paraId="724ED18B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Покупатели товаров / заявители по возврату и претензиям</w:t>
            </w:r>
          </w:p>
        </w:tc>
        <w:tc>
          <w:tcPr>
            <w:tcW w:w="1900" w:type="dxa"/>
          </w:tcPr>
          <w:p w14:paraId="54C9C631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Автоматизированная и, при рассмотрении сотрудником, смешанная обработка</w:t>
            </w:r>
          </w:p>
        </w:tc>
        <w:tc>
          <w:tcPr>
            <w:tcW w:w="2525" w:type="dxa"/>
          </w:tcPr>
          <w:p w14:paraId="5BC53A03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Хранятся в составе документов по возврату/претензии в течение обязательных сроков хранения и сроков защиты прав сторон, затем удаляются или обезличиваются.</w:t>
            </w:r>
          </w:p>
        </w:tc>
      </w:tr>
      <w:tr w:rsidR="002B5A2A" w:rsidRPr="00FA3579" w14:paraId="6ED9412D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2" w:type="dxa"/>
            <w:gridSpan w:val="6"/>
          </w:tcPr>
          <w:p w14:paraId="5C241227" w14:textId="77777777" w:rsidR="002B5A2A" w:rsidRPr="00956F45" w:rsidRDefault="002B5A2A" w:rsidP="002B5A2A">
            <w:pPr>
              <w:keepNext/>
              <w:spacing w:before="0" w:after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КОММУНИКАЦИИ, ПОДДЕРЖКА И РАССЫЛКИ</w:t>
            </w:r>
          </w:p>
        </w:tc>
      </w:tr>
      <w:tr w:rsidR="002B5A2A" w:rsidRPr="00FA3579" w14:paraId="51E6962B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1FA6417A" w14:textId="77777777" w:rsidR="002B5A2A" w:rsidRPr="00956F45" w:rsidRDefault="002B5A2A" w:rsidP="002B5A2A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Отвечать на обращения по работе сайта и товарам</w:t>
            </w:r>
          </w:p>
        </w:tc>
        <w:tc>
          <w:tcPr>
            <w:tcW w:w="2476" w:type="dxa"/>
          </w:tcPr>
          <w:p w14:paraId="482AAEFA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В зависимости от содержания обращения: исполнение договора (п. 5 ч. 1 ст. 6 ФЗ № 152-ФЗ) либо законный интерес оператора в обработке входящих обращений и защите прав сторон (п. 7 ч. 1 ст. 6 ФЗ № 152-ФЗ)</w:t>
            </w:r>
          </w:p>
        </w:tc>
        <w:tc>
          <w:tcPr>
            <w:tcW w:w="3528" w:type="dxa"/>
          </w:tcPr>
          <w:p w14:paraId="28877581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Адрес электронной почты; номер телефона – если предоставлен; имя – если предоставлено; ID заказа – если относится к обращению; текст сообщения; вложения, добровольно направленные пользователем</w:t>
            </w:r>
          </w:p>
        </w:tc>
        <w:tc>
          <w:tcPr>
            <w:tcW w:w="2160" w:type="dxa"/>
          </w:tcPr>
          <w:p w14:paraId="6FB390AE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Все посетители сайта, покупатели товаров</w:t>
            </w:r>
          </w:p>
        </w:tc>
        <w:tc>
          <w:tcPr>
            <w:tcW w:w="1900" w:type="dxa"/>
          </w:tcPr>
          <w:p w14:paraId="56C2539A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Автоматизированная и смешанная обработка</w:t>
            </w:r>
          </w:p>
        </w:tc>
        <w:tc>
          <w:tcPr>
            <w:tcW w:w="2525" w:type="dxa"/>
          </w:tcPr>
          <w:p w14:paraId="780E2677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Обращение удаляется после достижения цели обработки и истечения внутреннего срока хранения переписки, если оно не требуется для исполнения договора, претензионной работы или защиты прав сторон. В последнем случае хранится вместе с соответствующим заказом/делом.</w:t>
            </w:r>
          </w:p>
        </w:tc>
      </w:tr>
      <w:tr w:rsidR="002B5A2A" w:rsidRPr="00FA3579" w14:paraId="4D1DC76E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161BE20A" w14:textId="77777777" w:rsidR="002B5A2A" w:rsidRPr="00956F45" w:rsidRDefault="002B5A2A" w:rsidP="002B5A2A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Направлять обязательные сервисные уведомления об изменении времени/места концерта, отмене мероприятия, статусе заказа или доставки</w:t>
            </w:r>
          </w:p>
        </w:tc>
        <w:tc>
          <w:tcPr>
            <w:tcW w:w="2476" w:type="dxa"/>
          </w:tcPr>
          <w:p w14:paraId="46BB5B1F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Исполнение договора (п. 5 ч. 1 ст. 6 ФЗ № 152-ФЗ)</w:t>
            </w:r>
          </w:p>
        </w:tc>
        <w:tc>
          <w:tcPr>
            <w:tcW w:w="3528" w:type="dxa"/>
          </w:tcPr>
          <w:p w14:paraId="1CA384AA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Адрес электронной почты; номер телефона – если используется; ID заказа; сведения о концерте или заказе; статус; содержание сервисного уведомления</w:t>
            </w:r>
          </w:p>
        </w:tc>
        <w:tc>
          <w:tcPr>
            <w:tcW w:w="2160" w:type="dxa"/>
          </w:tcPr>
          <w:p w14:paraId="48251D69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 xml:space="preserve">Покупатели товаров; </w:t>
            </w:r>
          </w:p>
        </w:tc>
        <w:tc>
          <w:tcPr>
            <w:tcW w:w="1900" w:type="dxa"/>
          </w:tcPr>
          <w:p w14:paraId="52E63310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Автоматизированная обработка</w:t>
            </w:r>
          </w:p>
        </w:tc>
        <w:tc>
          <w:tcPr>
            <w:tcW w:w="2525" w:type="dxa"/>
          </w:tcPr>
          <w:p w14:paraId="6441D88F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Хранятся в составе заказа и истории сервисных коммуникаций в течение срока исполнения договора и применимых обязательных сроков, затем удаляются или обезличиваются.</w:t>
            </w:r>
          </w:p>
        </w:tc>
      </w:tr>
      <w:tr w:rsidR="002B5A2A" w:rsidRPr="00FA3579" w14:paraId="71159D63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0A78ACDE" w14:textId="77777777" w:rsidR="002B5A2A" w:rsidRPr="00956F45" w:rsidRDefault="002B5A2A" w:rsidP="002B5A2A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Направлять новости и маркетинговые предложения о концерте, товарах и будущих мероприятиях</w:t>
            </w:r>
          </w:p>
        </w:tc>
        <w:tc>
          <w:tcPr>
            <w:tcW w:w="2476" w:type="dxa"/>
          </w:tcPr>
          <w:p w14:paraId="528C7552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Предварительное согласие пользователя на получение рекламы/маркетинговых сообщений и обработку ПД (п. 1 ч. 1 ст. 6 ФЗ № 152-ФЗ; применимые требования законодательства о рекламе)</w:t>
            </w:r>
          </w:p>
        </w:tc>
        <w:tc>
          <w:tcPr>
            <w:tcW w:w="3528" w:type="dxa"/>
          </w:tcPr>
          <w:p w14:paraId="717DBF3A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Адрес электронной почты и/или номер телефона; факт, дата и способ предоставления согласия; выбранный канал; сведения об отписке; статистика доставки/открытия/кликов – только при наличии соответствующего согласия и технической реализации</w:t>
            </w:r>
          </w:p>
        </w:tc>
        <w:tc>
          <w:tcPr>
            <w:tcW w:w="2160" w:type="dxa"/>
          </w:tcPr>
          <w:p w14:paraId="001DF841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Посетители сайта и покупатели, отдельно согласившиеся на маркетинговые сообщения</w:t>
            </w:r>
          </w:p>
        </w:tc>
        <w:tc>
          <w:tcPr>
            <w:tcW w:w="1900" w:type="dxa"/>
          </w:tcPr>
          <w:p w14:paraId="18C9838C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Автоматизированная обработка</w:t>
            </w:r>
          </w:p>
        </w:tc>
        <w:tc>
          <w:tcPr>
            <w:tcW w:w="2525" w:type="dxa"/>
          </w:tcPr>
          <w:p w14:paraId="05C8529A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До отзыва согласия или достижения цели рассылки. После отзыва рассылка прекращается; данные удаляются из активных маркетинговых систем либо переводятся в минимальный перечень, необходимый для учета отписки и подтверждения соблюдения требований законодательства.</w:t>
            </w:r>
          </w:p>
        </w:tc>
      </w:tr>
      <w:tr w:rsidR="002B5A2A" w:rsidRPr="00FA3579" w14:paraId="78250AB8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2" w:type="dxa"/>
            <w:gridSpan w:val="6"/>
          </w:tcPr>
          <w:p w14:paraId="6543E13F" w14:textId="77777777" w:rsidR="002B5A2A" w:rsidRPr="00956F45" w:rsidRDefault="002B5A2A" w:rsidP="002B5A2A">
            <w:pPr>
              <w:keepNext/>
              <w:spacing w:before="0" w:after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БЕЗОПАСНОСТЬ И ОБЯЗАТЕЛЬНЫЕ ДОКУМЕНТЫ</w:t>
            </w:r>
          </w:p>
        </w:tc>
      </w:tr>
      <w:tr w:rsidR="002B5A2A" w:rsidRPr="00FA3579" w14:paraId="149BC067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40193712" w14:textId="77777777" w:rsidR="002B5A2A" w:rsidRPr="00956F45" w:rsidRDefault="002B5A2A" w:rsidP="002B5A2A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Выявлять мошенничество, технические сбои, злоупотребления с заказами и обеспечивать безопасность сайта</w:t>
            </w:r>
          </w:p>
        </w:tc>
        <w:tc>
          <w:tcPr>
            <w:tcW w:w="2476" w:type="dxa"/>
          </w:tcPr>
          <w:p w14:paraId="22627BB1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 xml:space="preserve">Законный интерес оператора в обеспечении информационной безопасности, предотвращении злоупотреблений и защите прав оператора и </w:t>
            </w: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>пользователей (п. 7 ч. 1 ст. 6 ФЗ № 152-ФЗ)</w:t>
            </w:r>
          </w:p>
        </w:tc>
        <w:tc>
          <w:tcPr>
            <w:tcW w:w="3528" w:type="dxa"/>
          </w:tcPr>
          <w:p w14:paraId="372FFA16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 xml:space="preserve">IP-адрес; ID сессии; технические </w:t>
            </w: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логи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>; дата и время действий; сведения об устройстве/браузере; ID заказа; статусы операций; ошибки; признаки подозрительной активности</w:t>
            </w:r>
          </w:p>
        </w:tc>
        <w:tc>
          <w:tcPr>
            <w:tcW w:w="2160" w:type="dxa"/>
          </w:tcPr>
          <w:p w14:paraId="4699EE17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Все посетители сайта; покупатели товаров</w:t>
            </w:r>
          </w:p>
        </w:tc>
        <w:tc>
          <w:tcPr>
            <w:tcW w:w="1900" w:type="dxa"/>
          </w:tcPr>
          <w:p w14:paraId="1A4FC8DE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Автоматизированная обработка</w:t>
            </w:r>
          </w:p>
        </w:tc>
        <w:tc>
          <w:tcPr>
            <w:tcW w:w="2525" w:type="dxa"/>
          </w:tcPr>
          <w:p w14:paraId="01D99E54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56F45">
              <w:rPr>
                <w:rFonts w:ascii="Times New Roman" w:hAnsi="Times New Roman" w:cs="Times New Roman"/>
                <w:sz w:val="18"/>
              </w:rPr>
              <w:t>Логи</w:t>
            </w:r>
            <w:proofErr w:type="spellEnd"/>
            <w:r w:rsidRPr="00956F45">
              <w:rPr>
                <w:rFonts w:ascii="Times New Roman" w:hAnsi="Times New Roman" w:cs="Times New Roman"/>
                <w:sz w:val="18"/>
              </w:rPr>
              <w:t xml:space="preserve"> хранятся в течение срока, необходимого для расследования инцидентов и обеспечения безопасности, установленного внутренней политикой хранения. После истечения срока – удаление </w:t>
            </w: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>или обезличивание, если более длительное хранение не требуется для защиты прав сторон.</w:t>
            </w:r>
          </w:p>
        </w:tc>
      </w:tr>
      <w:tr w:rsidR="002B5A2A" w:rsidRPr="00FA3579" w14:paraId="4C1029AE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3630F8A0" w14:textId="77777777" w:rsidR="002B5A2A" w:rsidRPr="00956F45" w:rsidRDefault="002B5A2A" w:rsidP="002B5A2A">
            <w:pPr>
              <w:spacing w:before="0" w:after="0"/>
              <w:ind w:firstLine="35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lastRenderedPageBreak/>
              <w:t>Формировать кассовые/фискальные документы и исполнять требования бухгалтерского, налогового и иного обязательного учета</w:t>
            </w:r>
          </w:p>
        </w:tc>
        <w:tc>
          <w:tcPr>
            <w:tcW w:w="2476" w:type="dxa"/>
          </w:tcPr>
          <w:p w14:paraId="0FBEEE5D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Обработка необходима для исполнения обязанностей, возложенных на оператора законодательством (п. 2 ч. 1 ст. 6 ФЗ № 152-ФЗ)</w:t>
            </w:r>
          </w:p>
        </w:tc>
        <w:tc>
          <w:tcPr>
            <w:tcW w:w="3528" w:type="dxa"/>
          </w:tcPr>
          <w:p w14:paraId="2ACB3044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ID заказа; сведения о приобретенных товарах; сумма; дата и способ оплаты/возврата; статус расчета; адрес электронной почты или номер телефона для направления электронного чека – если предоставляется; реквизиты фискального документа</w:t>
            </w:r>
          </w:p>
        </w:tc>
        <w:tc>
          <w:tcPr>
            <w:tcW w:w="2160" w:type="dxa"/>
          </w:tcPr>
          <w:p w14:paraId="5007694F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Покупатели товаров</w:t>
            </w:r>
          </w:p>
        </w:tc>
        <w:tc>
          <w:tcPr>
            <w:tcW w:w="1900" w:type="dxa"/>
          </w:tcPr>
          <w:p w14:paraId="475FD5EA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Автоматизированная и смешанная обработка</w:t>
            </w:r>
          </w:p>
        </w:tc>
        <w:tc>
          <w:tcPr>
            <w:tcW w:w="2525" w:type="dxa"/>
          </w:tcPr>
          <w:p w14:paraId="429E4028" w14:textId="77777777" w:rsidR="002B5A2A" w:rsidRPr="00956F45" w:rsidRDefault="002B5A2A" w:rsidP="002B5A2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56F45">
              <w:rPr>
                <w:rFonts w:ascii="Times New Roman" w:hAnsi="Times New Roman" w:cs="Times New Roman"/>
                <w:sz w:val="18"/>
              </w:rPr>
              <w:t>Хранятся в течение сроков, прямо установленных законодательством для соответствующих документов и учета. После истечения обязательного срока – удаление, уничтожение или обезличивание в установленном порядке.</w:t>
            </w:r>
          </w:p>
        </w:tc>
      </w:tr>
      <w:tr w:rsidR="002B5A2A" w:rsidRPr="00FA3579" w14:paraId="7BE05F34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2" w:type="dxa"/>
            <w:gridSpan w:val="6"/>
          </w:tcPr>
          <w:p w14:paraId="231BC850" w14:textId="77777777" w:rsidR="00DC1FE6" w:rsidRDefault="00A927BA">
            <w:pPr>
              <w:spacing w:before="0" w:after="0"/>
              <w:ind w:firstLine="35"/>
              <w:jc w:val="center"/>
            </w:pPr>
            <w:r>
              <w:rPr>
                <w:rFonts w:ascii="Times New Roman" w:hAnsi="Times New Roman"/>
                <w:sz w:val="18"/>
              </w:rPr>
              <w:t>ЗАЯВКИ НА МЕРЧ</w:t>
            </w:r>
          </w:p>
        </w:tc>
      </w:tr>
      <w:tr w:rsidR="002B5A2A" w:rsidRPr="00FA3579" w14:paraId="7E8367C9" w14:textId="77777777" w:rsidTr="00956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69B14C4B" w14:textId="77777777" w:rsidR="00DC1FE6" w:rsidRDefault="00A927BA">
            <w:pPr>
              <w:spacing w:before="0" w:after="0"/>
              <w:ind w:firstLine="35"/>
            </w:pPr>
            <w:r>
              <w:rPr>
                <w:rFonts w:ascii="Times New Roman" w:hAnsi="Times New Roman"/>
                <w:sz w:val="18"/>
              </w:rPr>
              <w:t>Оформление и обработка заявки на мерч: фиксация интереса к товару, присвоение номера заявки, направление сервисного подтверждения и обработка обращения сотрудником в CMS</w:t>
            </w:r>
          </w:p>
        </w:tc>
        <w:tc>
          <w:tcPr>
            <w:tcW w:w="2476" w:type="dxa"/>
          </w:tcPr>
          <w:p w14:paraId="51C8C392" w14:textId="77777777" w:rsidR="00DC1FE6" w:rsidRDefault="00A927B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8"/>
              </w:rPr>
              <w:t>Согласие пользователя на обработку ПД (п. 1 ч. 1 ст. 6 ФЗ № 152-ФЗ)</w:t>
            </w:r>
          </w:p>
        </w:tc>
        <w:tc>
          <w:tcPr>
            <w:tcW w:w="3528" w:type="dxa"/>
          </w:tcPr>
          <w:p w14:paraId="1E038837" w14:textId="77777777" w:rsidR="00DC1FE6" w:rsidRDefault="00A927B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8"/>
              </w:rPr>
              <w:t>Имя; адрес электронной почты; номер телефона; сведения о выбранном товаре: идентификатор и название товара на момент отправки, редакция каталога, выбранный размер (если предусмотрен); сведения о согласиях: значение каждого согласия, показанная формулировка, редакция и ссылка на документ; служебные сведения: идентификатор, постоянный восьмизначный номер и время заявки, сведения для защиты от дублей и ограничения частоты, статус и история обработки; сведения об уведомлениях: тексты двух сервисных писем, адресаты, идентификаторы сообщений, состояния и история попыток доставки; комментарий сотрудника и история действий по заявке - если формируются.</w:t>
            </w:r>
          </w:p>
        </w:tc>
        <w:tc>
          <w:tcPr>
            <w:tcW w:w="2160" w:type="dxa"/>
          </w:tcPr>
          <w:p w14:paraId="088D6719" w14:textId="77777777" w:rsidR="00DC1FE6" w:rsidRDefault="00A927B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8"/>
              </w:rPr>
              <w:t>Пользователи сайта, оформившие заявку на мерч (потенциальные покупатели)</w:t>
            </w:r>
          </w:p>
        </w:tc>
        <w:tc>
          <w:tcPr>
            <w:tcW w:w="1900" w:type="dxa"/>
          </w:tcPr>
          <w:p w14:paraId="33B8D7A4" w14:textId="77777777" w:rsidR="00DC1FE6" w:rsidRDefault="00A927B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8"/>
              </w:rPr>
              <w:t>Смешанная обработка с использованием ИСПДн и CMS. Действия с ПД: сбор, запись, систематизация, накопление, хранение, уточнение (обновление, изменение), извлечение, использование, передача (предоставление, доступ) лицам, привлекаемым к обеспечению работы сайта и отправке сервисных писем; отправка сервисных писем; изменение статуса и ведение истории; выгрузка в CSV при наличии соответствующих прав; блокирование, удаление, уничтожение. Распространение ПД не осуществляется.</w:t>
            </w:r>
          </w:p>
        </w:tc>
        <w:tc>
          <w:tcPr>
            <w:tcW w:w="2525" w:type="dxa"/>
          </w:tcPr>
          <w:p w14:paraId="553572D6" w14:textId="77777777" w:rsidR="00DC1FE6" w:rsidRDefault="00A927BA">
            <w:pPr>
              <w:spacing w:before="0" w:after="0"/>
              <w:ind w:firstLin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18"/>
              </w:rPr>
              <w:t>Данные обрабатываются до наступления наиболее раннего из событий: (1) завершение обработки обращения по заявке; (2) отзыв согласия; (3) прекращение Оператором приема заявок на соответствующий товар или в рамках соответствующего проекта. Если ни одно из указанных событий не наступило, срок хранения составляет не более 1 года с даты оформления заявки. Если пользователь впоследствии оформляет заказ, сведения, необходимые для заключения и исполнения договора, продолжают обрабатываться в рамках отдельной цели. После прекращения обработки ПД уничтожаются не позднее 30 дней при отсутствии иного законного основания для их хранения.</w:t>
            </w:r>
          </w:p>
        </w:tc>
      </w:tr>
    </w:tbl>
    <w:p w14:paraId="12318761" w14:textId="77777777" w:rsidR="00BA05A0" w:rsidRDefault="00BA05A0">
      <w:pPr>
        <w:ind w:firstLine="360"/>
        <w:rPr>
          <w:rFonts w:ascii="Times New Roman" w:hAnsi="Times New Roman" w:cs="Times New Roman"/>
          <w:sz w:val="20"/>
          <w:szCs w:val="20"/>
        </w:rPr>
        <w:sectPr w:rsidR="00BA05A0" w:rsidSect="00BA05A0">
          <w:pgSz w:w="16838" w:h="11906" w:orient="landscape"/>
          <w:pgMar w:top="794" w:right="936" w:bottom="794" w:left="936" w:header="709" w:footer="709" w:gutter="0"/>
          <w:cols w:space="708"/>
          <w:docGrid w:linePitch="360"/>
        </w:sectPr>
      </w:pPr>
    </w:p>
    <w:p w14:paraId="1123435F" w14:textId="77777777" w:rsidR="002B7C49" w:rsidRPr="00AE464A" w:rsidRDefault="009D68C4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hAnsi="Times New Roman" w:cs="Times New Roman"/>
          <w:sz w:val="22"/>
        </w:rPr>
        <w:lastRenderedPageBreak/>
        <w:t xml:space="preserve">Для достижения цели «Защита форм Сайта от автоматизированных запросов, спама и злоупотреблений с использованием </w:t>
      </w:r>
      <w:proofErr w:type="spellStart"/>
      <w:r w:rsidRPr="00AE464A">
        <w:rPr>
          <w:rFonts w:ascii="Times New Roman" w:hAnsi="Times New Roman" w:cs="Times New Roman"/>
          <w:sz w:val="22"/>
        </w:rPr>
        <w:t>Yandex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E464A">
        <w:rPr>
          <w:rFonts w:ascii="Times New Roman" w:hAnsi="Times New Roman" w:cs="Times New Roman"/>
          <w:sz w:val="22"/>
        </w:rPr>
        <w:t>SmartCaptcha</w:t>
      </w:r>
      <w:proofErr w:type="spellEnd"/>
      <w:r w:rsidRPr="00AE464A">
        <w:rPr>
          <w:rFonts w:ascii="Times New Roman" w:hAnsi="Times New Roman" w:cs="Times New Roman"/>
          <w:sz w:val="22"/>
        </w:rPr>
        <w:t>» Оператор поручает обработку указанных персональных данных ООО «</w:t>
      </w:r>
      <w:proofErr w:type="spellStart"/>
      <w:r w:rsidRPr="00AE464A">
        <w:rPr>
          <w:rFonts w:ascii="Times New Roman" w:hAnsi="Times New Roman" w:cs="Times New Roman"/>
          <w:sz w:val="22"/>
        </w:rPr>
        <w:t>Яндекс.Облако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» (ОГРН 1187746678580, ИНН 7704458262; адрес: 119021, г. Москва, ул. Льва Толстого, д. 16, </w:t>
      </w:r>
      <w:proofErr w:type="spellStart"/>
      <w:r w:rsidRPr="00AE464A">
        <w:rPr>
          <w:rFonts w:ascii="Times New Roman" w:hAnsi="Times New Roman" w:cs="Times New Roman"/>
          <w:sz w:val="22"/>
        </w:rPr>
        <w:t>помещ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. 528), предоставляющему сервис </w:t>
      </w:r>
      <w:proofErr w:type="spellStart"/>
      <w:r w:rsidRPr="00AE464A">
        <w:rPr>
          <w:rFonts w:ascii="Times New Roman" w:hAnsi="Times New Roman" w:cs="Times New Roman"/>
          <w:sz w:val="22"/>
        </w:rPr>
        <w:t>Yandex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E464A">
        <w:rPr>
          <w:rFonts w:ascii="Times New Roman" w:hAnsi="Times New Roman" w:cs="Times New Roman"/>
          <w:sz w:val="22"/>
        </w:rPr>
        <w:t>SmartCaptcha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. Обработка осуществляется по поручению Оператора в соответствии с ч. 3 ст. 6 Федерального закона № 152-ФЗ, Условиями использования </w:t>
      </w:r>
      <w:proofErr w:type="spellStart"/>
      <w:r w:rsidRPr="00AE464A">
        <w:rPr>
          <w:rFonts w:ascii="Times New Roman" w:hAnsi="Times New Roman" w:cs="Times New Roman"/>
          <w:sz w:val="22"/>
        </w:rPr>
        <w:t>Yandex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E464A">
        <w:rPr>
          <w:rFonts w:ascii="Times New Roman" w:hAnsi="Times New Roman" w:cs="Times New Roman"/>
          <w:sz w:val="22"/>
        </w:rPr>
        <w:t>SmartCaptcha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 и Соглашением об обработке данных </w:t>
      </w:r>
      <w:proofErr w:type="spellStart"/>
      <w:r w:rsidRPr="00AE464A">
        <w:rPr>
          <w:rFonts w:ascii="Times New Roman" w:hAnsi="Times New Roman" w:cs="Times New Roman"/>
          <w:sz w:val="22"/>
        </w:rPr>
        <w:t>Yandex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E464A">
        <w:rPr>
          <w:rFonts w:ascii="Times New Roman" w:hAnsi="Times New Roman" w:cs="Times New Roman"/>
          <w:sz w:val="22"/>
        </w:rPr>
        <w:t>Cloud</w:t>
      </w:r>
      <w:proofErr w:type="spellEnd"/>
      <w:r w:rsidRPr="00AE464A">
        <w:rPr>
          <w:rFonts w:ascii="Times New Roman" w:hAnsi="Times New Roman" w:cs="Times New Roman"/>
          <w:sz w:val="22"/>
        </w:rPr>
        <w:t>. Дополнительные условия обработки технических данных сервисом и сведения о сроках хранения приведены в Политике обработки персональных данных.</w:t>
      </w:r>
    </w:p>
    <w:p w14:paraId="10DC50A8" w14:textId="77777777" w:rsidR="002B7C49" w:rsidRPr="00AE464A" w:rsidRDefault="009D68C4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hAnsi="Times New Roman" w:cs="Times New Roman"/>
          <w:sz w:val="22"/>
        </w:rPr>
        <w:t xml:space="preserve">Для серверной проверки результата прохождения </w:t>
      </w:r>
      <w:proofErr w:type="spellStart"/>
      <w:r w:rsidRPr="00AE464A">
        <w:rPr>
          <w:rFonts w:ascii="Times New Roman" w:hAnsi="Times New Roman" w:cs="Times New Roman"/>
          <w:sz w:val="22"/>
        </w:rPr>
        <w:t>Yandex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E464A">
        <w:rPr>
          <w:rFonts w:ascii="Times New Roman" w:hAnsi="Times New Roman" w:cs="Times New Roman"/>
          <w:sz w:val="22"/>
        </w:rPr>
        <w:t>SmartCaptcha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 Оператор передает ООО «</w:t>
      </w:r>
      <w:proofErr w:type="spellStart"/>
      <w:r w:rsidRPr="00AE464A">
        <w:rPr>
          <w:rFonts w:ascii="Times New Roman" w:hAnsi="Times New Roman" w:cs="Times New Roman"/>
          <w:sz w:val="22"/>
        </w:rPr>
        <w:t>Яндекс.Облако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» одноразовый </w:t>
      </w:r>
      <w:proofErr w:type="spellStart"/>
      <w:r w:rsidRPr="00AE464A">
        <w:rPr>
          <w:rFonts w:ascii="Times New Roman" w:hAnsi="Times New Roman" w:cs="Times New Roman"/>
          <w:sz w:val="22"/>
        </w:rPr>
        <w:t>token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 и IP-адрес пользователя. Персональные данные, непосредственно вводимые пользователем в контактные поля формы на Сайте (в том числе имя, фамилия, номер телефона и адрес электронной почты), в запрос проверки </w:t>
      </w:r>
      <w:proofErr w:type="spellStart"/>
      <w:r w:rsidRPr="00AE464A">
        <w:rPr>
          <w:rFonts w:ascii="Times New Roman" w:hAnsi="Times New Roman" w:cs="Times New Roman"/>
          <w:sz w:val="22"/>
        </w:rPr>
        <w:t>Yandex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E464A">
        <w:rPr>
          <w:rFonts w:ascii="Times New Roman" w:hAnsi="Times New Roman" w:cs="Times New Roman"/>
          <w:sz w:val="22"/>
        </w:rPr>
        <w:t>SmartCaptcha</w:t>
      </w:r>
      <w:proofErr w:type="spellEnd"/>
      <w:r w:rsidRPr="00AE464A">
        <w:rPr>
          <w:rFonts w:ascii="Times New Roman" w:hAnsi="Times New Roman" w:cs="Times New Roman"/>
          <w:sz w:val="22"/>
        </w:rPr>
        <w:t xml:space="preserve"> не включаются и посредством такого запроса ООО «</w:t>
      </w:r>
      <w:proofErr w:type="spellStart"/>
      <w:r w:rsidRPr="00AE464A">
        <w:rPr>
          <w:rFonts w:ascii="Times New Roman" w:hAnsi="Times New Roman" w:cs="Times New Roman"/>
          <w:sz w:val="22"/>
        </w:rPr>
        <w:t>Яндекс.Облако</w:t>
      </w:r>
      <w:proofErr w:type="spellEnd"/>
      <w:r w:rsidRPr="00AE464A">
        <w:rPr>
          <w:rFonts w:ascii="Times New Roman" w:hAnsi="Times New Roman" w:cs="Times New Roman"/>
          <w:sz w:val="22"/>
        </w:rPr>
        <w:t>» не передаются.</w:t>
      </w:r>
    </w:p>
    <w:p w14:paraId="6F0EF8E5" w14:textId="77777777" w:rsidR="000573DD" w:rsidRPr="00AE464A" w:rsidRDefault="00BA05A0">
      <w:pPr>
        <w:spacing w:before="140" w:after="6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b/>
          <w:sz w:val="22"/>
        </w:rPr>
        <w:t>1. Как предоставляется согласие</w:t>
      </w:r>
    </w:p>
    <w:p w14:paraId="2C6F6E6A" w14:textId="77777777" w:rsidR="000573DD" w:rsidRPr="00AE464A" w:rsidRDefault="00BA05A0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hAnsi="Times New Roman"/>
          <w:sz w:val="22"/>
        </w:rPr>
        <w:t>Согласие считается предоставленным с момента совершения пользователем самостоятельного активного действия в соответствующем интерфейсе Сайта (например, установки отметки или нажатия кнопки, однозначно выражающей согласие). Для оформления заявки на мерч такое действие совершается путем установки обязательной отметки согласия в форме заявки до нажатия кнопки «Отправить»; для аналитических cookies - в интерфейсе управления cookies; для обработки в связи с Yandex SmartCaptcha - до начала обработки технических данных сервисом SmartCaptcha, в интерфейсе формы или ином отдельном интерфейсе согласия. Оператор должен иметь возможность подтвердить факт, дату, способ и редакцию полученного согласия.</w:t>
      </w:r>
    </w:p>
    <w:p w14:paraId="49EBB0D9" w14:textId="77777777" w:rsidR="000573DD" w:rsidRPr="00AE464A" w:rsidRDefault="00BA05A0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hAnsi="Times New Roman"/>
          <w:sz w:val="22"/>
        </w:rPr>
        <w:t>Отказ от аналитических cookies не препятствует просмотру основной информации о мероприятии и не должен лишать пользователя базовой функциональности Сайта, не зависящей от такой аналитики. Согласие на получение новостей и предложений является отдельным и необязательным; его отсутствие не препятствует сохранению заявки на мерч и направлению сервисного подтверждения.</w:t>
      </w:r>
    </w:p>
    <w:p w14:paraId="71EC5496" w14:textId="77777777" w:rsidR="000573DD" w:rsidRPr="00AE464A" w:rsidRDefault="00BA05A0">
      <w:pPr>
        <w:spacing w:before="140" w:after="6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b/>
          <w:sz w:val="22"/>
        </w:rPr>
        <w:t>2. Срок действия и отзыв согласия</w:t>
      </w:r>
    </w:p>
    <w:p w14:paraId="127603F1" w14:textId="77777777" w:rsidR="000573DD" w:rsidRPr="00AE464A" w:rsidRDefault="00BA05A0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sz w:val="22"/>
        </w:rPr>
        <w:t>Согласие действует с момента его предоставления до достижения цели обработки либо до его отзыва пользователем – в зависимости от того, что наступит раньше.</w:t>
      </w:r>
    </w:p>
    <w:p w14:paraId="5481FB5B" w14:textId="77777777" w:rsidR="000573DD" w:rsidRPr="00AE464A" w:rsidRDefault="00BA05A0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sz w:val="22"/>
        </w:rPr>
        <w:t xml:space="preserve">Пользователь вправе в любое время изменить выбор или отозвать согласие через интерфейс настройки cookies на Сайте (для аналитических </w:t>
      </w:r>
      <w:proofErr w:type="spellStart"/>
      <w:r w:rsidRPr="00AE464A">
        <w:rPr>
          <w:rFonts w:ascii="Times New Roman" w:eastAsia="Arial" w:hAnsi="Times New Roman" w:cs="Times New Roman"/>
          <w:sz w:val="22"/>
        </w:rPr>
        <w:t>cookies</w:t>
      </w:r>
      <w:proofErr w:type="spellEnd"/>
      <w:r w:rsidRPr="00AE464A">
        <w:rPr>
          <w:rFonts w:ascii="Times New Roman" w:eastAsia="Arial" w:hAnsi="Times New Roman" w:cs="Times New Roman"/>
          <w:sz w:val="22"/>
        </w:rPr>
        <w:t>), через соответствующий интерфейс формы, если такой способ предусмотрен, а также направив обращение Оператору по электронной почте info@matbg</w:t>
      </w:r>
      <w:r w:rsidRPr="00AE464A">
        <w:rPr>
          <w:rFonts w:ascii="Times New Roman" w:hAnsi="Times New Roman"/>
          <w:sz w:val="22"/>
        </w:rPr>
        <w:t>r</w:t>
      </w:r>
      <w:r w:rsidRPr="00AE464A">
        <w:rPr>
          <w:rFonts w:ascii="Times New Roman" w:eastAsia="Arial" w:hAnsi="Times New Roman" w:cs="Times New Roman"/>
          <w:sz w:val="22"/>
        </w:rPr>
        <w:t>oup.com или по почтовому адресу Оператора, указанному выше.</w:t>
      </w:r>
    </w:p>
    <w:p w14:paraId="1994C4DA" w14:textId="77777777" w:rsidR="000573DD" w:rsidRPr="00AE464A" w:rsidRDefault="00BA05A0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sz w:val="22"/>
        </w:rPr>
        <w:t>После получения отзыва Оператор прекращает обработку, основанную на настоящем согласии. Для аналитических cookies отзыв через интерфейс Сайта прекращает дальнейший сбор и передачу данных Яндекс Метрике. Отзыв через интерфейс Сайта сам по себе не удаляет ранее собранную статистику из Яндекс Метрики. Если пользователь отдельно требует удаления относящихся к нему аналитических данных, Оператор рассматривает такое требование и предпринимает доступные в сервисе и предусмотренные законодательством действия по удалению или обезличиванию. В отношении иных данных, если их сохранение больше не требуется и отсутствует иное предусмотренное законом основание, такие данные уничтожаются в срок, не превышающий 30 дней.</w:t>
      </w:r>
    </w:p>
    <w:p w14:paraId="7B509D28" w14:textId="77777777" w:rsidR="000573DD" w:rsidRPr="00AE464A" w:rsidRDefault="00BA05A0">
      <w:pPr>
        <w:spacing w:before="140" w:after="6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b/>
          <w:sz w:val="22"/>
        </w:rPr>
        <w:t>3. Сведения о факте согласия</w:t>
      </w:r>
    </w:p>
    <w:p w14:paraId="5EAA100D" w14:textId="77777777" w:rsidR="000573DD" w:rsidRPr="00AE464A" w:rsidRDefault="00BA05A0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hAnsi="Times New Roman"/>
          <w:sz w:val="22"/>
        </w:rPr>
        <w:t>Для применения выбранных пользователем настроек и подтверждения факта предоставления или отзыва согласия Оператор вправе обрабатывать минимальный набор технических сведений, предусмотренный Политикой: идентификатор согласия, дату и время, версию текста согласия/Политики, выбранные категории cookies и/или сведения о предоставлении или отзыве согласия на обработку данных в связи с Yandex SmartCaptcha, а также технические сведения о браузере. В составе заявки на мерч также сохраняются значение каждого согласия, показанная пользователю формулировка, редакция и ссылка на соответствующий документ. Такая обработка осуществляется на правовых основаниях, указанных в Политике.</w:t>
      </w:r>
    </w:p>
    <w:p w14:paraId="3D369AC4" w14:textId="77777777" w:rsidR="000573DD" w:rsidRPr="00AE464A" w:rsidRDefault="00BA05A0">
      <w:pPr>
        <w:spacing w:before="140" w:after="6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b/>
          <w:sz w:val="22"/>
        </w:rPr>
        <w:t>4. Что не охватывается настоящим согласием</w:t>
      </w:r>
    </w:p>
    <w:p w14:paraId="72DC1516" w14:textId="77777777" w:rsidR="000573DD" w:rsidRPr="00AE464A" w:rsidRDefault="00BA05A0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hAnsi="Times New Roman"/>
          <w:sz w:val="22"/>
        </w:rPr>
        <w:lastRenderedPageBreak/>
        <w:t>Настоящее согласие является основанием для обработки персональных данных в целях оформления и обработки заявки на мерч, указанных в таблице выше. При этом настоящее согласие не является основанием для обработки данных, объективно необходимых для оформления и исполнения заказа на потребительские товары, проведения оплаты, доставки, возврата, направления обязательных сервисных уведомлений по заказу, исполнения требований бухгалтерского, налогового и иного законодательства, а также обеспечения безопасности Сайта, когда такая обработка осуществляется на иных основаниях, предусмотренных законом и Политикой. Отдельная цель обработки, связанная с использованием Yandex SmartCaptcha, также включена в настоящее согласие в объеме, указанном в таблице выше.</w:t>
      </w:r>
    </w:p>
    <w:p w14:paraId="0021DC91" w14:textId="77777777" w:rsidR="000573DD" w:rsidRPr="00AE464A" w:rsidRDefault="00BA05A0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sz w:val="22"/>
        </w:rPr>
        <w:t>Настоящее согласие не является согласием на получение рекламных или маркетинговых сообщений. Если Оператор осуществляет такие рассылки, для них должно быть получено отдельное предварительное согласие в порядке, предусмотренном законодательством и разделом 8 Политики.</w:t>
      </w:r>
    </w:p>
    <w:p w14:paraId="2E17459F" w14:textId="77777777" w:rsidR="000573DD" w:rsidRPr="00AE464A" w:rsidRDefault="00BA05A0">
      <w:pPr>
        <w:spacing w:before="140" w:after="6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b/>
          <w:sz w:val="22"/>
        </w:rPr>
        <w:t>5. Права пользователя</w:t>
      </w:r>
    </w:p>
    <w:p w14:paraId="4DD6BF47" w14:textId="77777777" w:rsidR="000573DD" w:rsidRPr="00AE464A" w:rsidRDefault="00BA05A0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sz w:val="22"/>
        </w:rPr>
        <w:t>Пользователь вправе получать сведения об обработке своих персональных данных, требовать их уточнения, блокирования или уничтожения в случаях, предусмотренных законом, отозвать настоящее согласие, требовать прекращения обработки для прямого продвижения товаров, работ и услуг, а также обжаловать действия или бездействие Оператора в Роскомнадзор или в суд.</w:t>
      </w:r>
    </w:p>
    <w:p w14:paraId="4274D8D7" w14:textId="77777777" w:rsidR="000573DD" w:rsidRPr="00AE464A" w:rsidRDefault="00BA05A0">
      <w:pPr>
        <w:spacing w:after="80"/>
        <w:ind w:firstLine="360"/>
        <w:rPr>
          <w:rFonts w:ascii="Times New Roman" w:hAnsi="Times New Roman" w:cs="Times New Roman"/>
          <w:sz w:val="22"/>
        </w:rPr>
      </w:pPr>
      <w:r w:rsidRPr="00AE464A">
        <w:rPr>
          <w:rFonts w:ascii="Times New Roman" w:eastAsia="Arial" w:hAnsi="Times New Roman" w:cs="Times New Roman"/>
          <w:sz w:val="22"/>
        </w:rPr>
        <w:t xml:space="preserve">Политика обработки персональных данных пользователей Сайта (редакция от 23 сентября 2026 г.) является источником более подробной информации о порядке обработки данных, </w:t>
      </w:r>
      <w:proofErr w:type="spellStart"/>
      <w:r w:rsidRPr="00AE464A">
        <w:rPr>
          <w:rFonts w:ascii="Times New Roman" w:eastAsia="Arial" w:hAnsi="Times New Roman" w:cs="Times New Roman"/>
          <w:sz w:val="22"/>
        </w:rPr>
        <w:t>cookies</w:t>
      </w:r>
      <w:proofErr w:type="spellEnd"/>
      <w:r w:rsidRPr="00AE464A">
        <w:rPr>
          <w:rFonts w:ascii="Times New Roman" w:eastAsia="Arial" w:hAnsi="Times New Roman" w:cs="Times New Roman"/>
          <w:sz w:val="22"/>
        </w:rPr>
        <w:t xml:space="preserve">, использовании </w:t>
      </w:r>
      <w:proofErr w:type="spellStart"/>
      <w:r w:rsidRPr="00AE464A">
        <w:rPr>
          <w:rFonts w:ascii="Times New Roman" w:eastAsia="Arial" w:hAnsi="Times New Roman" w:cs="Times New Roman"/>
          <w:sz w:val="22"/>
        </w:rPr>
        <w:t>Yandex</w:t>
      </w:r>
      <w:proofErr w:type="spellEnd"/>
      <w:r w:rsidRPr="00AE464A">
        <w:rPr>
          <w:rFonts w:ascii="Times New Roman" w:eastAsia="Arial" w:hAnsi="Times New Roman" w:cs="Times New Roman"/>
          <w:sz w:val="22"/>
        </w:rPr>
        <w:t xml:space="preserve"> </w:t>
      </w:r>
      <w:proofErr w:type="spellStart"/>
      <w:r w:rsidRPr="00AE464A">
        <w:rPr>
          <w:rFonts w:ascii="Times New Roman" w:eastAsia="Arial" w:hAnsi="Times New Roman" w:cs="Times New Roman"/>
          <w:sz w:val="22"/>
        </w:rPr>
        <w:t>SmartCaptcha</w:t>
      </w:r>
      <w:proofErr w:type="spellEnd"/>
      <w:r w:rsidRPr="00AE464A">
        <w:rPr>
          <w:rFonts w:ascii="Times New Roman" w:eastAsia="Arial" w:hAnsi="Times New Roman" w:cs="Times New Roman"/>
          <w:sz w:val="22"/>
        </w:rPr>
        <w:t>, сроках хранения, мерах защиты и способах реализации прав пользователя.</w:t>
      </w:r>
    </w:p>
    <w:p w14:paraId="17AF85FA" w14:textId="77777777" w:rsidR="000573DD" w:rsidRPr="00AE464A" w:rsidRDefault="00BA05A0">
      <w:pPr>
        <w:spacing w:after="0"/>
        <w:rPr>
          <w:rFonts w:ascii="Times New Roman" w:hAnsi="Times New Roman" w:cs="Times New Roman"/>
          <w:sz w:val="22"/>
        </w:rPr>
      </w:pPr>
      <w:r w:rsidRPr="00AE464A">
        <w:rPr>
          <w:rFonts w:ascii="Times New Roman" w:hAnsi="Times New Roman"/>
          <w:b/>
          <w:sz w:val="22"/>
        </w:rPr>
        <w:t xml:space="preserve">Предоставляя согласие, я подтверждаю, что ознакомился(лась) с его условиями и понимаю право отказаться от аналитических </w:t>
      </w:r>
      <w:proofErr w:type="spellStart"/>
      <w:r w:rsidRPr="00AE464A">
        <w:rPr>
          <w:rFonts w:ascii="Times New Roman" w:hAnsi="Times New Roman"/>
          <w:b/>
          <w:sz w:val="22"/>
        </w:rPr>
        <w:t>cookies</w:t>
      </w:r>
      <w:proofErr w:type="spellEnd"/>
      <w:r w:rsidRPr="00AE464A">
        <w:rPr>
          <w:rFonts w:ascii="Times New Roman" w:hAnsi="Times New Roman"/>
          <w:b/>
          <w:sz w:val="22"/>
        </w:rPr>
        <w:t xml:space="preserve"> и отозвать согласие. Отзыв согласия на обработку данных в связи с </w:t>
      </w:r>
      <w:proofErr w:type="spellStart"/>
      <w:r w:rsidRPr="00AE464A">
        <w:rPr>
          <w:rFonts w:ascii="Times New Roman" w:hAnsi="Times New Roman"/>
          <w:b/>
          <w:sz w:val="22"/>
        </w:rPr>
        <w:t>Yandex</w:t>
      </w:r>
      <w:proofErr w:type="spellEnd"/>
      <w:r w:rsidRPr="00AE464A">
        <w:rPr>
          <w:rFonts w:ascii="Times New Roman" w:hAnsi="Times New Roman"/>
          <w:b/>
          <w:sz w:val="22"/>
        </w:rPr>
        <w:t xml:space="preserve"> </w:t>
      </w:r>
      <w:proofErr w:type="spellStart"/>
      <w:r w:rsidRPr="00AE464A">
        <w:rPr>
          <w:rFonts w:ascii="Times New Roman" w:hAnsi="Times New Roman"/>
          <w:b/>
          <w:sz w:val="22"/>
        </w:rPr>
        <w:t>SmartCaptcha</w:t>
      </w:r>
      <w:proofErr w:type="spellEnd"/>
      <w:r w:rsidRPr="00AE464A">
        <w:rPr>
          <w:rFonts w:ascii="Times New Roman" w:hAnsi="Times New Roman"/>
          <w:b/>
          <w:sz w:val="22"/>
        </w:rPr>
        <w:t xml:space="preserve"> может исключить возможность отправки формы, защищенной данным сервисом.</w:t>
      </w:r>
    </w:p>
    <w:sectPr w:rsidR="000573DD" w:rsidRPr="00AE464A" w:rsidSect="00BA05A0">
      <w:pgSz w:w="11906" w:h="16838"/>
      <w:pgMar w:top="936" w:right="792" w:bottom="936" w:left="7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21081"/>
    <w:multiLevelType w:val="multilevel"/>
    <w:tmpl w:val="B142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B4A5E"/>
    <w:multiLevelType w:val="multilevel"/>
    <w:tmpl w:val="97C27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B15276"/>
    <w:multiLevelType w:val="multilevel"/>
    <w:tmpl w:val="76D433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F4F"/>
    <w:rsid w:val="00023CC3"/>
    <w:rsid w:val="000573DD"/>
    <w:rsid w:val="001822DB"/>
    <w:rsid w:val="00280791"/>
    <w:rsid w:val="002B5A2A"/>
    <w:rsid w:val="002B7C49"/>
    <w:rsid w:val="00412585"/>
    <w:rsid w:val="004A26D0"/>
    <w:rsid w:val="007D673D"/>
    <w:rsid w:val="007E01DB"/>
    <w:rsid w:val="0086688A"/>
    <w:rsid w:val="00956F45"/>
    <w:rsid w:val="009D68C4"/>
    <w:rsid w:val="00A05F4F"/>
    <w:rsid w:val="00A927BA"/>
    <w:rsid w:val="00AE464A"/>
    <w:rsid w:val="00B43D24"/>
    <w:rsid w:val="00BA05A0"/>
    <w:rsid w:val="00D2795F"/>
    <w:rsid w:val="00DC1FE6"/>
    <w:rsid w:val="00EC6F2F"/>
    <w:rsid w:val="00EF77D4"/>
    <w:rsid w:val="00F1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999AD"/>
  <w15:chartTrackingRefBased/>
  <w15:docId w15:val="{751A8016-70B6-4A53-BC98-DB3E28FF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73D"/>
    <w:pPr>
      <w:spacing w:before="120" w:after="100"/>
      <w:ind w:firstLine="709"/>
      <w:jc w:val="both"/>
    </w:pPr>
    <w:rPr>
      <w:rFonts w:ascii="Arial" w:hAnsi="Arial"/>
      <w:color w:val="000000" w:themeColor="text1"/>
      <w:sz w:val="21"/>
    </w:rPr>
  </w:style>
  <w:style w:type="paragraph" w:styleId="1">
    <w:name w:val="heading 1"/>
    <w:basedOn w:val="a"/>
    <w:next w:val="a"/>
    <w:link w:val="10"/>
    <w:uiPriority w:val="9"/>
    <w:qFormat/>
    <w:rsid w:val="0086688A"/>
    <w:pPr>
      <w:keepNext/>
      <w:keepLines/>
      <w:spacing w:before="0" w:after="240"/>
      <w:ind w:firstLine="0"/>
      <w:outlineLvl w:val="0"/>
    </w:pPr>
    <w:rPr>
      <w:rFonts w:eastAsiaTheme="majorEastAsia" w:cstheme="majorBidi"/>
      <w:b/>
      <w:caps/>
      <w:color w:val="00000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673D"/>
    <w:pPr>
      <w:spacing w:after="0" w:line="240" w:lineRule="auto"/>
      <w:ind w:firstLine="709"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10">
    <w:name w:val="Заголовок 1 Знак"/>
    <w:basedOn w:val="a0"/>
    <w:link w:val="1"/>
    <w:uiPriority w:val="9"/>
    <w:rsid w:val="0086688A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paragraph" w:styleId="a4">
    <w:name w:val="Subtitle"/>
    <w:basedOn w:val="a"/>
    <w:next w:val="a"/>
    <w:link w:val="a5"/>
    <w:uiPriority w:val="11"/>
    <w:qFormat/>
    <w:rsid w:val="00280791"/>
    <w:pPr>
      <w:numPr>
        <w:ilvl w:val="1"/>
      </w:numPr>
      <w:spacing w:before="240"/>
      <w:ind w:firstLine="709"/>
    </w:pPr>
    <w:rPr>
      <w:rFonts w:eastAsiaTheme="minorEastAsia"/>
      <w:b/>
      <w:smallCaps/>
      <w:color w:val="auto"/>
      <w:spacing w:val="20"/>
    </w:rPr>
  </w:style>
  <w:style w:type="character" w:customStyle="1" w:styleId="a5">
    <w:name w:val="Подзаголовок Знак"/>
    <w:basedOn w:val="a0"/>
    <w:link w:val="a4"/>
    <w:uiPriority w:val="11"/>
    <w:rsid w:val="00280791"/>
    <w:rPr>
      <w:rFonts w:ascii="Times New Roman" w:eastAsiaTheme="minorEastAsia" w:hAnsi="Times New Roman"/>
      <w:b/>
      <w:smallCaps/>
      <w:spacing w:val="20"/>
      <w:sz w:val="24"/>
    </w:rPr>
  </w:style>
  <w:style w:type="paragraph" w:styleId="a6">
    <w:name w:val="Normal (Web)"/>
    <w:basedOn w:val="a"/>
    <w:uiPriority w:val="99"/>
    <w:semiHidden/>
    <w:unhideWhenUsed/>
    <w:rsid w:val="00A05F4F"/>
    <w:pPr>
      <w:spacing w:before="100" w:beforeAutospacing="1" w:afterAutospacing="1"/>
      <w:ind w:firstLine="0"/>
      <w:jc w:val="left"/>
    </w:pPr>
    <w:rPr>
      <w:rFonts w:eastAsia="Times New Roman" w:cs="Times New Roman"/>
      <w:color w:val="auto"/>
      <w:szCs w:val="24"/>
      <w:lang w:eastAsia="ru-RU"/>
    </w:rPr>
  </w:style>
  <w:style w:type="table" w:styleId="-1">
    <w:name w:val="Grid Table 1 Light"/>
    <w:basedOn w:val="a1"/>
    <w:uiPriority w:val="46"/>
    <w:rsid w:val="00956F4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Revision"/>
    <w:hidden/>
    <w:uiPriority w:val="99"/>
    <w:semiHidden/>
    <w:rsid w:val="009D68C4"/>
    <w:pPr>
      <w:spacing w:after="0" w:line="240" w:lineRule="auto"/>
    </w:pPr>
    <w:rPr>
      <w:rFonts w:ascii="Arial" w:hAnsi="Arial"/>
      <w:color w:val="000000" w:themeColor="text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7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3036</Words>
  <Characters>17307</Characters>
  <Application>Microsoft Office Word</Application>
  <DocSecurity>0</DocSecurity>
  <Lines>144</Lines>
  <Paragraphs>40</Paragraphs>
  <ScaleCrop>false</ScaleCrop>
  <Company/>
  <LinksUpToDate>false</LinksUpToDate>
  <CharactersWithSpaces>20303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2026-10-07T10:18:00Z</dcterms:created>
  <dcterms:modified xsi:type="dcterms:W3CDTF">2026-10-07T10:53:00Z</dcterms:modified>
</cp:coreProperties>
</file>